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FBEA" w14:textId="77777777" w:rsidR="001646B5" w:rsidRDefault="001646B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F7A3E1D" w14:textId="77777777" w:rsidR="001646B5" w:rsidRDefault="001646B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13CD22D" w14:textId="77777777" w:rsidR="000C3D97" w:rsidRDefault="000C3D97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6CA37253" w14:textId="252AC9E1" w:rsidR="00C37791" w:rsidRDefault="00C37791" w:rsidP="00C37791">
      <w:pPr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71D9C86F" wp14:editId="4EBF8A55">
            <wp:extent cx="179832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0D51394D" wp14:editId="2C9B2C80">
            <wp:extent cx="2301240" cy="13354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D15D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3E1DB653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4E86A51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62814F65" w14:textId="7B1E1045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="00D8162A">
        <w:rPr>
          <w:rFonts w:asciiTheme="majorHAnsi" w:hAnsiTheme="majorHAnsi" w:cs="Calibri"/>
          <w:b/>
          <w:sz w:val="22"/>
          <w:szCs w:val="22"/>
        </w:rPr>
        <w:t>Outreach Activity Worker</w:t>
      </w:r>
    </w:p>
    <w:p w14:paraId="15CFC663" w14:textId="256A9BDF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</w:t>
      </w:r>
      <w:r w:rsidR="0092706F">
        <w:rPr>
          <w:rFonts w:asciiTheme="majorHAnsi" w:hAnsiTheme="majorHAnsi" w:cs="Calibri"/>
          <w:b/>
          <w:sz w:val="22"/>
          <w:szCs w:val="22"/>
        </w:rPr>
        <w:t>ion:</w:t>
      </w:r>
      <w:r w:rsidR="0092706F">
        <w:rPr>
          <w:rFonts w:asciiTheme="majorHAnsi" w:hAnsiTheme="majorHAnsi" w:cs="Calibri"/>
          <w:b/>
          <w:sz w:val="22"/>
          <w:szCs w:val="22"/>
        </w:rPr>
        <w:tab/>
      </w:r>
      <w:proofErr w:type="spellStart"/>
      <w:r w:rsidR="0092706F">
        <w:rPr>
          <w:rFonts w:asciiTheme="majorHAnsi" w:hAnsiTheme="majorHAnsi" w:cs="Calibri"/>
          <w:b/>
          <w:sz w:val="22"/>
          <w:szCs w:val="22"/>
        </w:rPr>
        <w:t>Springhall</w:t>
      </w:r>
      <w:proofErr w:type="spellEnd"/>
      <w:r w:rsidR="0092706F">
        <w:rPr>
          <w:rFonts w:asciiTheme="majorHAnsi" w:hAnsiTheme="majorHAnsi" w:cs="Calibri"/>
          <w:b/>
          <w:sz w:val="22"/>
          <w:szCs w:val="22"/>
        </w:rPr>
        <w:t xml:space="preserve"> and </w:t>
      </w:r>
      <w:proofErr w:type="spellStart"/>
      <w:r w:rsidR="0092706F">
        <w:rPr>
          <w:rFonts w:asciiTheme="majorHAnsi" w:hAnsiTheme="majorHAnsi" w:cs="Calibri"/>
          <w:b/>
          <w:sz w:val="22"/>
          <w:szCs w:val="22"/>
        </w:rPr>
        <w:t>Whitlawburn</w:t>
      </w:r>
      <w:proofErr w:type="spellEnd"/>
      <w:r w:rsidR="0092706F">
        <w:rPr>
          <w:rFonts w:asciiTheme="majorHAnsi" w:hAnsiTheme="majorHAnsi" w:cs="Calibri"/>
          <w:b/>
          <w:sz w:val="22"/>
          <w:szCs w:val="22"/>
        </w:rPr>
        <w:t>, South Lanarkshire</w:t>
      </w:r>
    </w:p>
    <w:p w14:paraId="5EFA7EA2" w14:textId="347463BC" w:rsidR="00F14795" w:rsidRPr="003F33B3" w:rsidRDefault="00F14795" w:rsidP="00F14795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D8162A">
        <w:rPr>
          <w:rFonts w:asciiTheme="majorHAnsi" w:hAnsiTheme="majorHAnsi"/>
          <w:b/>
          <w:sz w:val="22"/>
          <w:szCs w:val="22"/>
        </w:rPr>
        <w:t>12</w:t>
      </w:r>
      <w:r w:rsidRPr="003F33B3">
        <w:rPr>
          <w:rFonts w:asciiTheme="majorHAnsi" w:hAnsiTheme="majorHAnsi"/>
          <w:b/>
          <w:sz w:val="22"/>
          <w:szCs w:val="22"/>
        </w:rPr>
        <w:t xml:space="preserve"> hours per we</w:t>
      </w:r>
      <w:r w:rsidR="005A5507">
        <w:rPr>
          <w:rFonts w:asciiTheme="majorHAnsi" w:hAnsiTheme="majorHAnsi"/>
          <w:b/>
          <w:sz w:val="22"/>
          <w:szCs w:val="22"/>
        </w:rPr>
        <w:t>ek (</w:t>
      </w:r>
      <w:r w:rsidR="00361769">
        <w:rPr>
          <w:rFonts w:asciiTheme="majorHAnsi" w:hAnsiTheme="majorHAnsi"/>
          <w:b/>
          <w:sz w:val="22"/>
          <w:szCs w:val="22"/>
        </w:rPr>
        <w:t xml:space="preserve">evenings and </w:t>
      </w:r>
      <w:r w:rsidR="00C92249">
        <w:rPr>
          <w:rFonts w:asciiTheme="majorHAnsi" w:hAnsiTheme="majorHAnsi"/>
          <w:b/>
          <w:sz w:val="22"/>
          <w:szCs w:val="22"/>
        </w:rPr>
        <w:t xml:space="preserve">some </w:t>
      </w:r>
      <w:r w:rsidRPr="003F33B3">
        <w:rPr>
          <w:rFonts w:asciiTheme="majorHAnsi" w:hAnsiTheme="majorHAnsi"/>
          <w:b/>
          <w:sz w:val="22"/>
          <w:szCs w:val="22"/>
        </w:rPr>
        <w:t>weekends)</w:t>
      </w:r>
    </w:p>
    <w:p w14:paraId="4AD8EF4F" w14:textId="40AEF39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361769">
        <w:rPr>
          <w:rFonts w:asciiTheme="majorHAnsi" w:hAnsiTheme="majorHAnsi" w:cs="Calibri"/>
          <w:b/>
          <w:sz w:val="22"/>
          <w:szCs w:val="22"/>
        </w:rPr>
        <w:t xml:space="preserve">£19,307 </w:t>
      </w:r>
      <w:r w:rsidR="00077754">
        <w:rPr>
          <w:rFonts w:asciiTheme="majorHAnsi" w:hAnsiTheme="majorHAnsi" w:cs="Calibri"/>
          <w:b/>
          <w:sz w:val="22"/>
          <w:szCs w:val="22"/>
        </w:rPr>
        <w:t>pro rata</w:t>
      </w:r>
      <w:r w:rsidR="003F2BF8" w:rsidRPr="003F33B3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7F617719" w14:textId="29B50B2A" w:rsidR="00F14795" w:rsidRDefault="00077754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92706F">
        <w:rPr>
          <w:rFonts w:asciiTheme="majorHAnsi" w:hAnsiTheme="majorHAnsi" w:cs="Calibri"/>
          <w:b/>
          <w:sz w:val="22"/>
          <w:szCs w:val="22"/>
        </w:rPr>
        <w:t xml:space="preserve">3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yrs</w:t>
      </w:r>
      <w:proofErr w:type="spellEnd"/>
      <w:r w:rsidR="00320131">
        <w:rPr>
          <w:rFonts w:asciiTheme="majorHAnsi" w:hAnsiTheme="majorHAnsi" w:cs="Calibri"/>
          <w:b/>
          <w:sz w:val="22"/>
          <w:szCs w:val="22"/>
        </w:rPr>
        <w:t xml:space="preserve"> Fixed Term</w:t>
      </w:r>
      <w:r>
        <w:rPr>
          <w:rFonts w:asciiTheme="majorHAnsi" w:hAnsiTheme="majorHAnsi" w:cs="Calibri"/>
          <w:b/>
          <w:sz w:val="22"/>
          <w:szCs w:val="22"/>
        </w:rPr>
        <w:t xml:space="preserve"> (Big Lottery Funded Post)</w:t>
      </w:r>
    </w:p>
    <w:p w14:paraId="028B252A" w14:textId="77777777" w:rsidR="00C37791" w:rsidRPr="003F33B3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5922EC46" w14:textId="77777777" w:rsidR="00F14795" w:rsidRDefault="00F1479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736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58"/>
      </w:tblGrid>
      <w:tr w:rsidR="00C37791" w:rsidRPr="003F33B3" w14:paraId="316B473D" w14:textId="77777777" w:rsidTr="00C37791">
        <w:tc>
          <w:tcPr>
            <w:tcW w:w="9067" w:type="dxa"/>
            <w:gridSpan w:val="2"/>
            <w:shd w:val="clear" w:color="auto" w:fill="002060"/>
          </w:tcPr>
          <w:p w14:paraId="4304FD03" w14:textId="77777777" w:rsidR="00C37791" w:rsidRPr="003F33B3" w:rsidRDefault="00C37791" w:rsidP="00C3779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C37791" w:rsidRPr="003F33B3" w14:paraId="246D9817" w14:textId="77777777" w:rsidTr="00C37791">
        <w:tc>
          <w:tcPr>
            <w:tcW w:w="1809" w:type="dxa"/>
          </w:tcPr>
          <w:p w14:paraId="7B98BF41" w14:textId="77777777" w:rsidR="00C37791" w:rsidRPr="003F33B3" w:rsidRDefault="00C37791" w:rsidP="00C37791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258" w:type="dxa"/>
          </w:tcPr>
          <w:p w14:paraId="2DEE277C" w14:textId="4FC59D6F" w:rsidR="00C37791" w:rsidRPr="003F33B3" w:rsidRDefault="00D8162A" w:rsidP="00C37791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Outreach Activity Worker</w:t>
            </w:r>
          </w:p>
        </w:tc>
      </w:tr>
      <w:tr w:rsidR="00C37791" w:rsidRPr="003F33B3" w14:paraId="577C102B" w14:textId="77777777" w:rsidTr="00C37791">
        <w:tc>
          <w:tcPr>
            <w:tcW w:w="1809" w:type="dxa"/>
          </w:tcPr>
          <w:p w14:paraId="1B706E3E" w14:textId="77777777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258" w:type="dxa"/>
          </w:tcPr>
          <w:p w14:paraId="434209BA" w14:textId="7F761DA1" w:rsidR="00D8162A" w:rsidRPr="003F33B3" w:rsidRDefault="008B7CA4" w:rsidP="005A550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T</w:t>
            </w:r>
            <w:r w:rsidR="00160F9B">
              <w:rPr>
                <w:rFonts w:asciiTheme="majorHAnsi" w:hAnsiTheme="majorHAnsi" w:cs="Calibri"/>
                <w:sz w:val="22"/>
                <w:szCs w:val="22"/>
              </w:rPr>
              <w:t xml:space="preserve">o enhance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and develop youth activity in the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Springhall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Whitlawburn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areas. </w:t>
            </w:r>
            <w:r w:rsidR="005A5507">
              <w:rPr>
                <w:rFonts w:asciiTheme="majorHAnsi" w:hAnsiTheme="majorHAnsi" w:cs="Calibri"/>
                <w:sz w:val="22"/>
                <w:szCs w:val="22"/>
              </w:rPr>
              <w:t xml:space="preserve">Encourage participation and </w:t>
            </w:r>
            <w:r w:rsidRPr="00160F9B">
              <w:rPr>
                <w:rFonts w:asciiTheme="majorHAnsi" w:hAnsiTheme="majorHAnsi" w:cs="Calibri"/>
                <w:sz w:val="22"/>
                <w:szCs w:val="22"/>
              </w:rPr>
              <w:t>support young peopl</w:t>
            </w:r>
            <w:r w:rsidR="005A5507">
              <w:rPr>
                <w:rFonts w:asciiTheme="majorHAnsi" w:hAnsiTheme="majorHAnsi" w:cs="Calibri"/>
                <w:sz w:val="22"/>
                <w:szCs w:val="22"/>
              </w:rPr>
              <w:t>e to design &amp; delivery</w:t>
            </w:r>
            <w:r w:rsidRPr="00160F9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>quality youth</w:t>
            </w:r>
            <w:r w:rsidR="00D92620">
              <w:rPr>
                <w:rFonts w:asciiTheme="majorHAnsi" w:hAnsiTheme="majorHAnsi" w:cs="Calibri"/>
                <w:sz w:val="22"/>
                <w:szCs w:val="22"/>
              </w:rPr>
              <w:t xml:space="preserve"> work</w:t>
            </w:r>
            <w:r w:rsidRPr="00160F9B">
              <w:rPr>
                <w:rFonts w:asciiTheme="majorHAnsi" w:hAnsiTheme="majorHAnsi" w:cs="Calibri"/>
                <w:sz w:val="22"/>
                <w:szCs w:val="22"/>
              </w:rPr>
              <w:t xml:space="preserve"> programmes.</w:t>
            </w:r>
          </w:p>
        </w:tc>
      </w:tr>
      <w:tr w:rsidR="00C37791" w:rsidRPr="003F33B3" w14:paraId="148C7BB6" w14:textId="77777777" w:rsidTr="00C37791">
        <w:tc>
          <w:tcPr>
            <w:tcW w:w="1809" w:type="dxa"/>
          </w:tcPr>
          <w:p w14:paraId="4D85152A" w14:textId="673C47E6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258" w:type="dxa"/>
          </w:tcPr>
          <w:p w14:paraId="0589DA68" w14:textId="62CF55C3" w:rsidR="00C37791" w:rsidRPr="003F33B3" w:rsidRDefault="00C92249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Youth Development Worker</w:t>
            </w:r>
          </w:p>
        </w:tc>
      </w:tr>
      <w:tr w:rsidR="00C37791" w:rsidRPr="003F33B3" w14:paraId="4067152E" w14:textId="77777777" w:rsidTr="00C37791">
        <w:tc>
          <w:tcPr>
            <w:tcW w:w="1809" w:type="dxa"/>
          </w:tcPr>
          <w:p w14:paraId="6C72A3DF" w14:textId="77777777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258" w:type="dxa"/>
          </w:tcPr>
          <w:p w14:paraId="0505890B" w14:textId="0B92605D" w:rsidR="00C37791" w:rsidRPr="003F33B3" w:rsidRDefault="009138DA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9138DA">
              <w:rPr>
                <w:rFonts w:asciiTheme="majorHAnsi" w:hAnsiTheme="majorHAnsi" w:cs="Calibri"/>
                <w:b/>
                <w:sz w:val="22"/>
                <w:szCs w:val="22"/>
              </w:rPr>
              <w:t>Youth Support Worker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>Partici</w:t>
            </w:r>
            <w:bookmarkStart w:id="0" w:name="_GoBack"/>
            <w:bookmarkEnd w:id="0"/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 xml:space="preserve">pants, partners, wider staff team, volunteers, all staff, </w:t>
            </w:r>
            <w:r w:rsidR="00C92249">
              <w:rPr>
                <w:rFonts w:asciiTheme="majorHAnsi" w:hAnsiTheme="majorHAnsi" w:cs="Calibri"/>
                <w:sz w:val="22"/>
                <w:szCs w:val="22"/>
              </w:rPr>
              <w:t>wider community</w:t>
            </w:r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 xml:space="preserve"> and external bodies</w:t>
            </w:r>
          </w:p>
        </w:tc>
      </w:tr>
    </w:tbl>
    <w:p w14:paraId="02FA131C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4EBBBEA3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138D462A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2AAE1CC2" w14:textId="77777777" w:rsidR="001646B5" w:rsidRPr="003F33B3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2BCF0C60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385587CF" w14:textId="77777777" w:rsidR="00F14795" w:rsidRPr="003F33B3" w:rsidRDefault="00F14795" w:rsidP="00F14795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8"/>
      </w:tblGrid>
      <w:tr w:rsidR="00F14795" w:rsidRPr="003F33B3" w14:paraId="177141B8" w14:textId="77777777" w:rsidTr="00F14795">
        <w:tc>
          <w:tcPr>
            <w:tcW w:w="9242" w:type="dxa"/>
            <w:gridSpan w:val="2"/>
            <w:shd w:val="clear" w:color="auto" w:fill="002060"/>
          </w:tcPr>
          <w:p w14:paraId="4447F43B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14795" w:rsidRPr="003F33B3" w14:paraId="14E3892A" w14:textId="77777777" w:rsidTr="00F14795">
        <w:tc>
          <w:tcPr>
            <w:tcW w:w="1774" w:type="dxa"/>
          </w:tcPr>
          <w:p w14:paraId="6EF2F1DA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1231CE11" w14:textId="1F11BE51" w:rsidR="00D92620" w:rsidRPr="00103755" w:rsidRDefault="00D92620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Develop 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dynamic </w:t>
            </w:r>
            <w:proofErr w:type="spellStart"/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programmes</w:t>
            </w:r>
            <w:proofErr w:type="spellEnd"/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of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activity </w:t>
            </w: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to meet the needs of the young people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</w:p>
          <w:p w14:paraId="20CF7313" w14:textId="5EE0734C" w:rsidR="00D92620" w:rsidRPr="00103755" w:rsidRDefault="00D92620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Encourage and support young people to access formal/informal learning opportunities and positive leisure time activities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</w:p>
          <w:p w14:paraId="102706BA" w14:textId="63B4215E" w:rsidR="00D92620" w:rsidRPr="00103755" w:rsidRDefault="00D92620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Engage with young people to </w:t>
            </w:r>
            <w:proofErr w:type="spellStart"/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maximise</w:t>
            </w:r>
            <w:proofErr w:type="spellEnd"/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the use of the facilities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</w:p>
          <w:p w14:paraId="4439CB03" w14:textId="10710F88" w:rsidR="00D92620" w:rsidRDefault="00D92620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Provide personal and group</w:t>
            </w:r>
            <w:r w:rsid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work support for young people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</w:p>
          <w:p w14:paraId="543FBD9B" w14:textId="2C59B728" w:rsidR="00C92249" w:rsidRPr="00103755" w:rsidRDefault="00C92249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Delivery youth activities sessions</w:t>
            </w:r>
          </w:p>
          <w:p w14:paraId="493C6150" w14:textId="5C6D9BF6" w:rsidR="00D92620" w:rsidRDefault="00D92620" w:rsidP="004567B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>Recruit and support volunteers</w:t>
            </w:r>
            <w:r w:rsidR="00131D98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</w:p>
          <w:p w14:paraId="1E04BE84" w14:textId="7405181C" w:rsidR="00131D98" w:rsidRPr="004567B8" w:rsidRDefault="00131D98" w:rsidP="00131D9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Identify and support young people to access wider opportunities as appropriate.</w:t>
            </w:r>
          </w:p>
          <w:p w14:paraId="12A9BDD0" w14:textId="4CA41D15" w:rsidR="00C37791" w:rsidRPr="004567B8" w:rsidRDefault="00C37791" w:rsidP="00131D98">
            <w:pPr>
              <w:ind w:left="825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14795" w:rsidRPr="003F33B3" w14:paraId="7AD739C1" w14:textId="77777777" w:rsidTr="00F14795">
        <w:trPr>
          <w:trHeight w:val="3375"/>
        </w:trPr>
        <w:tc>
          <w:tcPr>
            <w:tcW w:w="1774" w:type="dxa"/>
          </w:tcPr>
          <w:p w14:paraId="7811D75D" w14:textId="7ADE66DF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76462269" w14:textId="635879A6" w:rsidR="00657A90" w:rsidRPr="004502D7" w:rsidRDefault="004A4960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Liaise</w:t>
            </w:r>
            <w:r w:rsidR="000C3D97">
              <w:rPr>
                <w:rFonts w:asciiTheme="majorHAnsi" w:hAnsiTheme="majorHAnsi" w:cs="Arial"/>
                <w:sz w:val="22"/>
                <w:szCs w:val="22"/>
              </w:rPr>
              <w:t xml:space="preserve"> with </w:t>
            </w:r>
            <w:r w:rsidR="00657A90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C92249">
              <w:rPr>
                <w:rFonts w:asciiTheme="majorHAnsi" w:hAnsiTheme="majorHAnsi" w:cs="Arial"/>
                <w:sz w:val="22"/>
                <w:szCs w:val="22"/>
              </w:rPr>
              <w:t>Youth Development Worker</w:t>
            </w:r>
            <w:r w:rsidR="004502D7">
              <w:rPr>
                <w:rFonts w:asciiTheme="majorHAnsi" w:hAnsiTheme="majorHAnsi" w:cs="Arial"/>
                <w:sz w:val="22"/>
                <w:szCs w:val="22"/>
              </w:rPr>
              <w:t xml:space="preserve">, sessional staff and </w:t>
            </w:r>
            <w:r w:rsidR="00657A90">
              <w:rPr>
                <w:rFonts w:asciiTheme="majorHAnsi" w:hAnsiTheme="majorHAnsi" w:cs="Arial"/>
                <w:sz w:val="22"/>
                <w:szCs w:val="22"/>
              </w:rPr>
              <w:t>volunteers</w:t>
            </w:r>
            <w:r w:rsidR="00131D98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578D0ED" w14:textId="41A3696E" w:rsidR="000C3D97" w:rsidRDefault="004502D7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0C3D97">
              <w:rPr>
                <w:rFonts w:asciiTheme="majorHAnsi" w:hAnsiTheme="majorHAnsi"/>
                <w:sz w:val="22"/>
                <w:szCs w:val="22"/>
              </w:rPr>
              <w:t xml:space="preserve">needs assessment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to ensure that participant</w:t>
            </w:r>
            <w:r w:rsidR="00F85B31" w:rsidRPr="003F33B3">
              <w:rPr>
                <w:rFonts w:asciiTheme="majorHAnsi" w:hAnsiTheme="majorHAnsi"/>
                <w:sz w:val="22"/>
                <w:szCs w:val="22"/>
              </w:rPr>
              <w:t>’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support needs are fully identified at the outset</w:t>
            </w:r>
            <w:r w:rsidR="00131D9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EFC8D90" w14:textId="351082F8" w:rsidR="00131D98" w:rsidRPr="00131D98" w:rsidRDefault="00131D98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0375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Attend team 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meetings.</w:t>
            </w:r>
          </w:p>
          <w:p w14:paraId="137F0366" w14:textId="5350EC88" w:rsidR="00F14795" w:rsidRPr="003F33B3" w:rsidRDefault="00F14795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Provide practical and emotiona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l support for young people</w:t>
            </w:r>
            <w:r w:rsidR="00131D98">
              <w:rPr>
                <w:rFonts w:asciiTheme="majorHAnsi" w:hAnsiTheme="majorHAnsi"/>
                <w:sz w:val="22"/>
                <w:szCs w:val="22"/>
              </w:rPr>
              <w:t xml:space="preserve"> to develop their capacity.</w:t>
            </w:r>
          </w:p>
          <w:p w14:paraId="6FFCB389" w14:textId="2A8FEB29" w:rsidR="00F14795" w:rsidRPr="003F33B3" w:rsidRDefault="00F14795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ation as required by the service</w:t>
            </w:r>
            <w:r w:rsidR="00C04DC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D48069" w14:textId="41CEDF36" w:rsidR="004502D7" w:rsidRDefault="004502D7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1067">
              <w:rPr>
                <w:rFonts w:asciiTheme="majorHAnsi" w:hAnsiTheme="majorHAnsi"/>
                <w:sz w:val="22"/>
                <w:szCs w:val="22"/>
              </w:rPr>
              <w:t>Develop, support and maintain productive working relationships with other service providers, including referral agencies and community led youth groups</w:t>
            </w:r>
            <w:r w:rsidR="00131D9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C808E12" w14:textId="67FD0EA2" w:rsidR="000C3D97" w:rsidRPr="003F33B3" w:rsidRDefault="000C3D97" w:rsidP="00131D9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Ensure all health and safety protocols are adhered too.</w:t>
            </w:r>
          </w:p>
        </w:tc>
      </w:tr>
      <w:tr w:rsidR="00F14795" w:rsidRPr="003F33B3" w14:paraId="0E73CCAA" w14:textId="77777777" w:rsidTr="00C37791">
        <w:trPr>
          <w:trHeight w:val="1994"/>
        </w:trPr>
        <w:tc>
          <w:tcPr>
            <w:tcW w:w="1774" w:type="dxa"/>
          </w:tcPr>
          <w:p w14:paraId="2DCF8C90" w14:textId="77777777" w:rsidR="00F14795" w:rsidRPr="003F33B3" w:rsidRDefault="00F14795" w:rsidP="00F147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0E503613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7DFFB5CB" w14:textId="7433FC3E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and maintain effective working relationships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with wider staff team at 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those working in external agencies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EE3005" w14:textId="76D03434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DB512A6" w14:textId="2C6FB8E9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993430" w14:textId="7DA98D6C" w:rsidR="00C37791" w:rsidRPr="00C37791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asks as req</w:t>
            </w:r>
            <w:r w:rsidR="004502D7">
              <w:rPr>
                <w:rFonts w:asciiTheme="majorHAnsi" w:hAnsiTheme="majorHAnsi"/>
                <w:sz w:val="22"/>
                <w:szCs w:val="22"/>
              </w:rPr>
              <w:t>uired by the management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 meet the needs of </w:t>
            </w:r>
            <w:r w:rsidR="004502D7">
              <w:rPr>
                <w:rFonts w:asciiTheme="majorHAnsi" w:hAnsiTheme="majorHAnsi"/>
                <w:sz w:val="22"/>
                <w:szCs w:val="22"/>
              </w:rPr>
              <w:t>the service</w:t>
            </w:r>
          </w:p>
        </w:tc>
      </w:tr>
    </w:tbl>
    <w:p w14:paraId="270C3549" w14:textId="77777777" w:rsidR="00C37791" w:rsidRPr="003F33B3" w:rsidRDefault="00C37791" w:rsidP="004502D7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502D7" w:rsidRPr="003F33B3" w14:paraId="62DF8BDC" w14:textId="77777777" w:rsidTr="00AC1EBC">
        <w:tc>
          <w:tcPr>
            <w:tcW w:w="9242" w:type="dxa"/>
            <w:gridSpan w:val="2"/>
            <w:shd w:val="clear" w:color="auto" w:fill="1F497D"/>
          </w:tcPr>
          <w:p w14:paraId="6DC2BD28" w14:textId="77777777" w:rsidR="004502D7" w:rsidRPr="003F33B3" w:rsidRDefault="004502D7" w:rsidP="00AC1EBC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4502D7" w:rsidRPr="003F33B3" w14:paraId="3A583370" w14:textId="77777777" w:rsidTr="00AC1EBC">
        <w:tc>
          <w:tcPr>
            <w:tcW w:w="1809" w:type="dxa"/>
          </w:tcPr>
          <w:p w14:paraId="35055927" w14:textId="77777777" w:rsidR="004502D7" w:rsidRPr="003F33B3" w:rsidRDefault="004502D7" w:rsidP="00AC1EB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27670817" w14:textId="262EB734" w:rsidR="00131D98" w:rsidRPr="00131D98" w:rsidRDefault="00131D98" w:rsidP="00D45047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C7C3E1F" w14:textId="77777777" w:rsidR="004502D7" w:rsidRPr="003F33B3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Proven track record of working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a diverse range of youth work settings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young people between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8yrs and 18yrs.</w:t>
            </w:r>
          </w:p>
          <w:p w14:paraId="75AA0F40" w14:textId="77777777" w:rsidR="00131D98" w:rsidRDefault="004502D7" w:rsidP="00131D98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knowledge and experience of partnership working with external agencies to ensure the best opportunities for our participants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3F10713" w14:textId="11A3CA09" w:rsidR="00131D98" w:rsidRPr="00131D98" w:rsidRDefault="00131D98" w:rsidP="00131D98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131D98">
              <w:rPr>
                <w:rFonts w:asciiTheme="majorHAnsi" w:hAnsiTheme="majorHAnsi" w:cs="Calibri"/>
                <w:sz w:val="22"/>
                <w:szCs w:val="22"/>
              </w:rPr>
              <w:t>Knowledge and belief in Youth Empowerment</w:t>
            </w:r>
            <w:r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14:paraId="6EDE330D" w14:textId="77777777" w:rsidR="004502D7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supporting and promoting peer education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596C96" w14:textId="48FCA8B4" w:rsidR="004502D7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in establishing strong relationships with </w:t>
            </w:r>
            <w:r w:rsidR="00C04DCD">
              <w:rPr>
                <w:rFonts w:asciiTheme="majorHAnsi" w:hAnsiTheme="majorHAnsi"/>
                <w:sz w:val="22"/>
                <w:szCs w:val="22"/>
              </w:rPr>
              <w:t>young people with complex needs.</w:t>
            </w:r>
          </w:p>
          <w:p w14:paraId="4AA7A1DD" w14:textId="77777777" w:rsidR="004502D7" w:rsidRPr="00C04DCD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04DCD">
              <w:rPr>
                <w:rFonts w:asciiTheme="majorHAnsi" w:hAnsiTheme="majorHAnsi"/>
                <w:sz w:val="22"/>
                <w:szCs w:val="22"/>
              </w:rPr>
              <w:t>Excellent organisational skills, including ability to work on own initiative and to effectively manage and prioritise workload.</w:t>
            </w:r>
          </w:p>
          <w:p w14:paraId="4DBB6B07" w14:textId="0663BB89" w:rsidR="004502D7" w:rsidRPr="00C04DCD" w:rsidRDefault="004502D7" w:rsidP="00131D98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04DCD">
              <w:rPr>
                <w:rFonts w:asciiTheme="majorHAnsi" w:hAnsiTheme="majorHAnsi"/>
                <w:sz w:val="22"/>
                <w:szCs w:val="22"/>
              </w:rPr>
              <w:t>Excellent communication skills, including an ability to communicate effectively at partnership meetings etc.</w:t>
            </w:r>
          </w:p>
          <w:p w14:paraId="13DE648B" w14:textId="77777777" w:rsidR="00C04DCD" w:rsidRPr="00C04DCD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04DCD">
              <w:rPr>
                <w:rFonts w:asciiTheme="majorHAnsi" w:hAnsiTheme="majorHAnsi"/>
                <w:sz w:val="22"/>
                <w:szCs w:val="22"/>
              </w:rPr>
              <w:t>Sound IT skills including social media.</w:t>
            </w:r>
          </w:p>
          <w:p w14:paraId="2A05C4B6" w14:textId="768912DE" w:rsidR="004502D7" w:rsidRPr="00C04DCD" w:rsidRDefault="00C04DCD" w:rsidP="00C04DCD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04DCD">
              <w:rPr>
                <w:rFonts w:asciiTheme="majorHAnsi" w:hAnsiTheme="majorHAnsi" w:cstheme="majorHAnsi"/>
                <w:sz w:val="22"/>
                <w:szCs w:val="22"/>
              </w:rPr>
              <w:t>Adaptable and flexible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4502D7" w:rsidRPr="00C04DCD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4502D7" w:rsidRPr="003F33B3" w14:paraId="53F35740" w14:textId="77777777" w:rsidTr="00AC1EBC">
        <w:tc>
          <w:tcPr>
            <w:tcW w:w="1809" w:type="dxa"/>
          </w:tcPr>
          <w:p w14:paraId="64BA27CD" w14:textId="77777777" w:rsidR="004502D7" w:rsidRPr="003F33B3" w:rsidRDefault="004502D7" w:rsidP="00AC1EB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5495D4B0" w14:textId="7C033BE2" w:rsidR="004502D7" w:rsidRPr="003F33B3" w:rsidRDefault="004502D7" w:rsidP="00D45047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6F22D6D" w14:textId="02BDC3D2" w:rsidR="004502D7" w:rsidRPr="00D45047" w:rsidRDefault="004502D7" w:rsidP="00D45047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Degree or SVQ level 4/5 Youth Work qualifications or equivalent </w:t>
            </w:r>
          </w:p>
          <w:p w14:paraId="4FC285A0" w14:textId="1A9C5085" w:rsidR="00131D98" w:rsidRPr="00131D98" w:rsidRDefault="004502D7" w:rsidP="00131D98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</w:t>
            </w:r>
            <w:r w:rsidR="000C3D97">
              <w:rPr>
                <w:rFonts w:asciiTheme="majorHAnsi" w:hAnsiTheme="majorHAnsi"/>
                <w:sz w:val="22"/>
                <w:szCs w:val="22"/>
              </w:rPr>
              <w:t>initiatives, creative arts</w:t>
            </w:r>
            <w:r>
              <w:rPr>
                <w:rFonts w:asciiTheme="majorHAnsi" w:hAnsiTheme="majorHAnsi"/>
                <w:sz w:val="22"/>
                <w:szCs w:val="22"/>
              </w:rPr>
              <w:t>, IT etc.</w:t>
            </w:r>
          </w:p>
          <w:p w14:paraId="5C048E57" w14:textId="77777777" w:rsidR="004502D7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>
              <w:rPr>
                <w:rFonts w:asciiTheme="majorHAnsi" w:hAnsiTheme="majorHAnsi"/>
                <w:sz w:val="22"/>
                <w:szCs w:val="22"/>
              </w:rPr>
              <w:t>of community development methodologies</w:t>
            </w:r>
          </w:p>
          <w:p w14:paraId="5AD46E3F" w14:textId="5EE9908A" w:rsidR="004502D7" w:rsidRPr="00D45047" w:rsidRDefault="004502D7" w:rsidP="00D45047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delivering accredited award programmes such as Youth Achievement Awards, D.O.E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D45047">
              <w:rPr>
                <w:rFonts w:asciiTheme="majorHAnsi" w:hAnsiTheme="majorHAnsi"/>
                <w:sz w:val="22"/>
                <w:szCs w:val="22"/>
              </w:rPr>
              <w:t>tc</w:t>
            </w:r>
            <w:proofErr w:type="spellEnd"/>
          </w:p>
          <w:p w14:paraId="7C153085" w14:textId="218FF1BB" w:rsidR="004502D7" w:rsidRPr="00C37791" w:rsidRDefault="004502D7" w:rsidP="004A49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F5E59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>riving licence &amp; car</w:t>
            </w:r>
          </w:p>
        </w:tc>
      </w:tr>
      <w:tr w:rsidR="004502D7" w:rsidRPr="003F33B3" w14:paraId="3A7E3055" w14:textId="77777777" w:rsidTr="00AC1EBC">
        <w:tc>
          <w:tcPr>
            <w:tcW w:w="1809" w:type="dxa"/>
          </w:tcPr>
          <w:p w14:paraId="396712AF" w14:textId="77777777" w:rsidR="004502D7" w:rsidRPr="003F33B3" w:rsidRDefault="004502D7" w:rsidP="00AC1EBC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424494A6" w14:textId="77777777" w:rsidR="004502D7" w:rsidRPr="003F33B3" w:rsidRDefault="004502D7" w:rsidP="00AC1EB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1269D13A" w14:textId="77777777" w:rsidR="00131D98" w:rsidRDefault="004502D7" w:rsidP="00131D98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Ability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inspire,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motivate and enthuse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>
              <w:rPr>
                <w:rFonts w:asciiTheme="majorHAnsi" w:hAnsiTheme="majorHAnsi"/>
                <w:sz w:val="22"/>
                <w:szCs w:val="22"/>
              </w:rPr>
              <w:t>people.</w:t>
            </w:r>
          </w:p>
          <w:p w14:paraId="1CA42EB5" w14:textId="2D50B98C" w:rsidR="00131D98" w:rsidRPr="00131D98" w:rsidRDefault="00131D98" w:rsidP="00131D98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</w:t>
            </w:r>
            <w:r w:rsidRPr="00131D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31D98">
              <w:rPr>
                <w:rFonts w:asciiTheme="majorHAnsi" w:hAnsiTheme="majorHAnsi" w:cs="Calibri"/>
                <w:sz w:val="22"/>
                <w:szCs w:val="22"/>
              </w:rPr>
              <w:t xml:space="preserve">communicate at all levels, with young people, </w:t>
            </w:r>
            <w:r w:rsidRPr="00131D98">
              <w:rPr>
                <w:rFonts w:asciiTheme="majorHAnsi" w:hAnsiTheme="majorHAnsi" w:cs="Calibri"/>
                <w:sz w:val="22"/>
                <w:szCs w:val="22"/>
              </w:rPr>
              <w:lastRenderedPageBreak/>
              <w:t>parents/guardians, colleagues, partners and other members of the community.</w:t>
            </w:r>
          </w:p>
          <w:p w14:paraId="70FC76F2" w14:textId="358B4C8B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Personal commitment to making acti</w:t>
            </w:r>
            <w:r w:rsidR="00131D98">
              <w:rPr>
                <w:rFonts w:asciiTheme="majorHAnsi" w:hAnsiTheme="majorHAnsi" w:cs="Arial"/>
                <w:sz w:val="22"/>
                <w:szCs w:val="22"/>
              </w:rPr>
              <w:t>vities equally accessible and a</w:t>
            </w:r>
            <w:r w:rsidR="00131D98" w:rsidRPr="003F33B3">
              <w:rPr>
                <w:rFonts w:asciiTheme="majorHAnsi" w:hAnsiTheme="majorHAnsi" w:cs="Arial"/>
                <w:sz w:val="22"/>
                <w:szCs w:val="22"/>
              </w:rPr>
              <w:t>ppropriate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to the diverse needs of young people. </w:t>
            </w:r>
          </w:p>
          <w:p w14:paraId="206C0A11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6BCAF43B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4087544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4068DE3" w14:textId="7C66DFC7" w:rsidR="004502D7" w:rsidRPr="00131D98" w:rsidRDefault="004502D7" w:rsidP="00131D98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 w:rsidR="00131D9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502D7" w:rsidRPr="003F33B3" w14:paraId="15F9ADBE" w14:textId="77777777" w:rsidTr="00AC1EBC">
        <w:tc>
          <w:tcPr>
            <w:tcW w:w="1809" w:type="dxa"/>
          </w:tcPr>
          <w:p w14:paraId="1610F1E4" w14:textId="77777777" w:rsidR="004502D7" w:rsidRPr="003F33B3" w:rsidRDefault="004502D7" w:rsidP="00AC1EBC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14:paraId="231C7678" w14:textId="77777777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268B04D4" w14:textId="77777777" w:rsidR="004502D7" w:rsidRPr="00D8162A" w:rsidRDefault="004502D7" w:rsidP="004502D7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067160A6" w14:textId="77777777" w:rsidR="00D8162A" w:rsidRPr="00D8162A" w:rsidRDefault="00D8162A" w:rsidP="004502D7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4BDF75F9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31301FD0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1E4138BE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sectPr w:rsidR="000C1067" w:rsidSect="00F1479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B569" w14:textId="77777777" w:rsidR="00D45047" w:rsidRDefault="00D45047">
      <w:r>
        <w:separator/>
      </w:r>
    </w:p>
  </w:endnote>
  <w:endnote w:type="continuationSeparator" w:id="0">
    <w:p w14:paraId="6E4E77E3" w14:textId="77777777" w:rsidR="00D45047" w:rsidRDefault="00D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52CC" w14:textId="77777777" w:rsidR="00D45047" w:rsidRDefault="00D450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8DA">
      <w:rPr>
        <w:noProof/>
      </w:rPr>
      <w:t>1</w:t>
    </w:r>
    <w:r>
      <w:fldChar w:fldCharType="end"/>
    </w:r>
  </w:p>
  <w:p w14:paraId="24B04742" w14:textId="77777777" w:rsidR="00D45047" w:rsidRDefault="00D45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00F9" w14:textId="77777777" w:rsidR="00D45047" w:rsidRDefault="00D45047">
      <w:r>
        <w:separator/>
      </w:r>
    </w:p>
  </w:footnote>
  <w:footnote w:type="continuationSeparator" w:id="0">
    <w:p w14:paraId="04E2AF19" w14:textId="77777777" w:rsidR="00D45047" w:rsidRDefault="00D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BBE"/>
    <w:multiLevelType w:val="hybridMultilevel"/>
    <w:tmpl w:val="FAD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1A0728"/>
    <w:multiLevelType w:val="hybridMultilevel"/>
    <w:tmpl w:val="5DE8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F3F73"/>
    <w:multiLevelType w:val="hybridMultilevel"/>
    <w:tmpl w:val="006EBA9C"/>
    <w:lvl w:ilvl="0" w:tplc="F2962F28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852088A6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ABB82CE6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D2FED73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57B2CC1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E0A69B8">
      <w:start w:val="1"/>
      <w:numFmt w:val="bullet"/>
      <w:lvlText w:val="•"/>
      <w:lvlJc w:val="left"/>
      <w:pPr>
        <w:ind w:left="5205" w:hanging="360"/>
      </w:pPr>
      <w:rPr>
        <w:rFonts w:hint="default"/>
      </w:rPr>
    </w:lvl>
    <w:lvl w:ilvl="6" w:tplc="12FCA0B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B378A26E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0950ABEA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5"/>
    <w:rsid w:val="00077754"/>
    <w:rsid w:val="000A7CE1"/>
    <w:rsid w:val="000C1067"/>
    <w:rsid w:val="000C3D97"/>
    <w:rsid w:val="000D3FEF"/>
    <w:rsid w:val="000D54E7"/>
    <w:rsid w:val="000F5D94"/>
    <w:rsid w:val="00103755"/>
    <w:rsid w:val="00131D98"/>
    <w:rsid w:val="00160F9B"/>
    <w:rsid w:val="001646B5"/>
    <w:rsid w:val="00210D42"/>
    <w:rsid w:val="0021125B"/>
    <w:rsid w:val="00320131"/>
    <w:rsid w:val="00361769"/>
    <w:rsid w:val="003F2BF8"/>
    <w:rsid w:val="003F33B3"/>
    <w:rsid w:val="00444E34"/>
    <w:rsid w:val="004502D7"/>
    <w:rsid w:val="004567B8"/>
    <w:rsid w:val="004A4960"/>
    <w:rsid w:val="0055525C"/>
    <w:rsid w:val="005A5507"/>
    <w:rsid w:val="005C5224"/>
    <w:rsid w:val="00650CB8"/>
    <w:rsid w:val="00657A90"/>
    <w:rsid w:val="00671156"/>
    <w:rsid w:val="006C7AC2"/>
    <w:rsid w:val="007342FE"/>
    <w:rsid w:val="008A676D"/>
    <w:rsid w:val="008B7CA4"/>
    <w:rsid w:val="008C3458"/>
    <w:rsid w:val="008D03F9"/>
    <w:rsid w:val="008D19E9"/>
    <w:rsid w:val="009138DA"/>
    <w:rsid w:val="0092706F"/>
    <w:rsid w:val="0098745A"/>
    <w:rsid w:val="00A72D0F"/>
    <w:rsid w:val="00AC1EBC"/>
    <w:rsid w:val="00AC44BA"/>
    <w:rsid w:val="00AF2CA5"/>
    <w:rsid w:val="00B146F8"/>
    <w:rsid w:val="00C04DCD"/>
    <w:rsid w:val="00C37791"/>
    <w:rsid w:val="00C44364"/>
    <w:rsid w:val="00C92249"/>
    <w:rsid w:val="00CB749D"/>
    <w:rsid w:val="00D45047"/>
    <w:rsid w:val="00D8162A"/>
    <w:rsid w:val="00D8274E"/>
    <w:rsid w:val="00D92620"/>
    <w:rsid w:val="00DD477C"/>
    <w:rsid w:val="00F14795"/>
    <w:rsid w:val="00F72CA6"/>
    <w:rsid w:val="00F85B31"/>
    <w:rsid w:val="00FB099D"/>
    <w:rsid w:val="00FE2E6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77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  <w:style w:type="paragraph" w:customStyle="1" w:styleId="Default">
    <w:name w:val="Default"/>
    <w:rsid w:val="00C04DC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  <w:style w:type="paragraph" w:customStyle="1" w:styleId="Default">
    <w:name w:val="Default"/>
    <w:rsid w:val="00C04DC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3332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4</cp:revision>
  <dcterms:created xsi:type="dcterms:W3CDTF">2018-02-21T15:22:00Z</dcterms:created>
  <dcterms:modified xsi:type="dcterms:W3CDTF">2018-03-01T13:50:00Z</dcterms:modified>
</cp:coreProperties>
</file>